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FF344" w14:textId="77777777" w:rsidR="00ED5E4E" w:rsidRDefault="00ED5E4E" w:rsidP="00A947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12A72F19" w14:textId="77777777" w:rsidR="00D21367" w:rsidRDefault="00D21367" w:rsidP="00082D4E">
      <w:pPr>
        <w:rPr>
          <w:b/>
        </w:rPr>
      </w:pPr>
    </w:p>
    <w:p w14:paraId="03B11FA0" w14:textId="7E9B66F1" w:rsidR="00D21367" w:rsidRDefault="003F481B" w:rsidP="00D21367">
      <w:pPr>
        <w:jc w:val="center"/>
        <w:rPr>
          <w:b/>
        </w:rPr>
      </w:pPr>
      <w:r>
        <w:rPr>
          <w:b/>
        </w:rPr>
        <w:t>SPRENDIMAS</w:t>
      </w:r>
    </w:p>
    <w:p w14:paraId="36AE37E0" w14:textId="72816C09" w:rsidR="00D21367" w:rsidRPr="000D14BD" w:rsidRDefault="00D21367" w:rsidP="00D21367">
      <w:pPr>
        <w:jc w:val="center"/>
        <w:rPr>
          <w:b/>
        </w:rPr>
      </w:pPr>
      <w:r w:rsidRPr="00D21367">
        <w:rPr>
          <w:b/>
        </w:rPr>
        <w:t xml:space="preserve">DĖL </w:t>
      </w:r>
      <w:r w:rsidR="008572A1">
        <w:rPr>
          <w:b/>
        </w:rPr>
        <w:t xml:space="preserve">PRIEMOKOS </w:t>
      </w:r>
      <w:r w:rsidR="00762A31">
        <w:rPr>
          <w:b/>
        </w:rPr>
        <w:t>SKYRIMO</w:t>
      </w:r>
      <w:r w:rsidR="008572A1">
        <w:rPr>
          <w:b/>
        </w:rPr>
        <w:t xml:space="preserve"> SKUODO RAJONO SAVIVALDYBĖS KONTROLĖS IR AUDITO TARNYBOS SAVIVALDYBĖS KONTROLIEREI </w:t>
      </w:r>
      <w:r w:rsidR="00A215E9">
        <w:rPr>
          <w:b/>
        </w:rPr>
        <w:t>SIM</w:t>
      </w:r>
      <w:r w:rsidR="008572A1">
        <w:rPr>
          <w:b/>
        </w:rPr>
        <w:t>AI</w:t>
      </w:r>
      <w:r w:rsidR="00A215E9">
        <w:rPr>
          <w:b/>
        </w:rPr>
        <w:t xml:space="preserve"> JABLONSKIEN</w:t>
      </w:r>
      <w:r w:rsidR="008572A1">
        <w:rPr>
          <w:b/>
        </w:rPr>
        <w:t>EI</w:t>
      </w:r>
      <w:r w:rsidR="00A215E9">
        <w:rPr>
          <w:b/>
        </w:rPr>
        <w:t xml:space="preserve"> </w:t>
      </w:r>
    </w:p>
    <w:p w14:paraId="1EA881F4" w14:textId="77777777" w:rsidR="00ED5E4E" w:rsidRDefault="00ED5E4E" w:rsidP="00A94787">
      <w:pPr>
        <w:jc w:val="center"/>
        <w:rPr>
          <w:b/>
          <w:bCs/>
          <w:color w:val="000000"/>
        </w:rPr>
      </w:pPr>
    </w:p>
    <w:p w14:paraId="418E2EE7" w14:textId="724369A7" w:rsidR="00ED5E4E" w:rsidRDefault="00ED5E4E" w:rsidP="001B3758">
      <w:pPr>
        <w:jc w:val="center"/>
        <w:rPr>
          <w:color w:val="000000"/>
        </w:rPr>
      </w:pPr>
      <w:r>
        <w:t>202</w:t>
      </w:r>
      <w:r w:rsidR="00B62FC1">
        <w:t>5</w:t>
      </w:r>
      <w:r>
        <w:t xml:space="preserve"> m.</w:t>
      </w:r>
      <w:r w:rsidR="00AD0EE9">
        <w:t xml:space="preserve"> kovo 17 </w:t>
      </w:r>
      <w:r>
        <w:t xml:space="preserve">d. </w:t>
      </w:r>
      <w:r>
        <w:rPr>
          <w:color w:val="000000"/>
        </w:rPr>
        <w:t>Nr. T</w:t>
      </w:r>
      <w:r w:rsidR="003C6F59">
        <w:rPr>
          <w:color w:val="000000"/>
        </w:rPr>
        <w:t>10</w:t>
      </w:r>
      <w:r>
        <w:rPr>
          <w:color w:val="000000"/>
        </w:rPr>
        <w:t>-</w:t>
      </w:r>
      <w:r w:rsidR="00AD0EE9">
        <w:rPr>
          <w:color w:val="000000"/>
        </w:rPr>
        <w:t>76</w:t>
      </w:r>
    </w:p>
    <w:p w14:paraId="4ADDCF4F" w14:textId="658ABCF6" w:rsidR="00D52EBA" w:rsidRDefault="00082D4E" w:rsidP="00082D4E">
      <w:pPr>
        <w:jc w:val="center"/>
      </w:pPr>
      <w:r>
        <w:rPr>
          <w:color w:val="000000"/>
        </w:rPr>
        <w:t>Skuodas</w:t>
      </w:r>
    </w:p>
    <w:p w14:paraId="3A66F67F" w14:textId="77777777" w:rsidR="00D52EBA" w:rsidRDefault="00D52EBA" w:rsidP="00D52EBA">
      <w:pPr>
        <w:jc w:val="both"/>
      </w:pPr>
    </w:p>
    <w:p w14:paraId="36117DA5" w14:textId="77777777" w:rsidR="00AD520F" w:rsidRDefault="00AD520F" w:rsidP="00D52EBA">
      <w:pPr>
        <w:jc w:val="both"/>
      </w:pPr>
    </w:p>
    <w:p w14:paraId="0F64B322" w14:textId="71EA2434" w:rsidR="009A2F51" w:rsidRDefault="00AD520F" w:rsidP="009A2F51">
      <w:pPr>
        <w:ind w:firstLine="1298"/>
        <w:jc w:val="both"/>
        <w:rPr>
          <w:rFonts w:eastAsia="Andale Sans UI"/>
          <w:kern w:val="1"/>
          <w:lang w:eastAsia="ar-SA"/>
        </w:rPr>
      </w:pPr>
      <w:r w:rsidRPr="002A34FF">
        <w:t xml:space="preserve">Vadovaudamasi Lietuvos Respublikos vietos savivaldos įstatymo 15 straipsnio 2 dalies 7 punktu, 67 straipsnio 6 </w:t>
      </w:r>
      <w:r w:rsidR="00EB6595">
        <w:t>dalimi</w:t>
      </w:r>
      <w:r w:rsidRPr="002A34FF">
        <w:t xml:space="preserve">, Lietuvos Respublikos valstybės tarnybos įstatymo </w:t>
      </w:r>
      <w:r w:rsidR="008572A1">
        <w:t>21</w:t>
      </w:r>
      <w:r w:rsidRPr="002A34FF">
        <w:t xml:space="preserve"> straipsnio </w:t>
      </w:r>
      <w:r w:rsidR="008572A1">
        <w:t>1</w:t>
      </w:r>
      <w:r w:rsidRPr="002A34FF">
        <w:t xml:space="preserve"> dalies </w:t>
      </w:r>
      <w:r w:rsidR="00762A31">
        <w:t>3</w:t>
      </w:r>
      <w:r w:rsidR="008572A1">
        <w:t xml:space="preserve"> punktu</w:t>
      </w:r>
      <w:r w:rsidRPr="002A34FF">
        <w:rPr>
          <w:rFonts w:eastAsia="Andale Sans UI"/>
          <w:kern w:val="1"/>
          <w:lang w:eastAsia="ar-SA"/>
        </w:rPr>
        <w:t xml:space="preserve"> </w:t>
      </w:r>
      <w:r>
        <w:rPr>
          <w:rFonts w:eastAsia="Andale Sans UI"/>
          <w:kern w:val="1"/>
          <w:lang w:eastAsia="ar-SA"/>
        </w:rPr>
        <w:t xml:space="preserve">ir atsižvelgdama </w:t>
      </w:r>
      <w:r w:rsidR="00B242BF">
        <w:rPr>
          <w:rFonts w:eastAsia="Andale Sans UI"/>
          <w:kern w:val="1"/>
          <w:lang w:eastAsia="ar-SA"/>
        </w:rPr>
        <w:t xml:space="preserve">į </w:t>
      </w:r>
      <w:r w:rsidR="008572A1">
        <w:rPr>
          <w:rFonts w:eastAsia="Andale Sans UI"/>
          <w:kern w:val="1"/>
          <w:lang w:eastAsia="ar-SA"/>
        </w:rPr>
        <w:t xml:space="preserve">Skuodo rajono savivaldybės tarybos Kontrolės komiteto </w:t>
      </w:r>
      <w:r w:rsidR="002942C8">
        <w:rPr>
          <w:rFonts w:eastAsia="Andale Sans UI"/>
          <w:kern w:val="1"/>
          <w:lang w:eastAsia="ar-SA"/>
        </w:rPr>
        <w:t xml:space="preserve"> </w:t>
      </w:r>
      <w:r w:rsidR="008572A1">
        <w:rPr>
          <w:rFonts w:eastAsia="Andale Sans UI"/>
          <w:kern w:val="1"/>
          <w:lang w:eastAsia="ar-SA"/>
        </w:rPr>
        <w:t xml:space="preserve">posėdžio garso ir vaizdo įrašo informacinės pažymos išrašą </w:t>
      </w:r>
      <w:r w:rsidR="00762A31" w:rsidRPr="00100164">
        <w:rPr>
          <w:rFonts w:eastAsia="Andale Sans UI"/>
          <w:kern w:val="1"/>
          <w:lang w:eastAsia="ar-SA"/>
        </w:rPr>
        <w:t>202</w:t>
      </w:r>
      <w:r w:rsidR="00762A31">
        <w:rPr>
          <w:rFonts w:eastAsia="Andale Sans UI"/>
          <w:kern w:val="1"/>
          <w:lang w:eastAsia="ar-SA"/>
        </w:rPr>
        <w:t>5</w:t>
      </w:r>
      <w:r w:rsidR="00762A31" w:rsidRPr="00100164">
        <w:rPr>
          <w:rFonts w:eastAsia="Andale Sans UI"/>
          <w:kern w:val="1"/>
          <w:lang w:eastAsia="ar-SA"/>
        </w:rPr>
        <w:t xml:space="preserve"> m. </w:t>
      </w:r>
      <w:r w:rsidR="00762A31">
        <w:rPr>
          <w:rFonts w:eastAsia="Andale Sans UI"/>
          <w:kern w:val="1"/>
          <w:lang w:eastAsia="ar-SA"/>
        </w:rPr>
        <w:t>vasario 13</w:t>
      </w:r>
      <w:r w:rsidR="00762A31" w:rsidRPr="00100164">
        <w:rPr>
          <w:rFonts w:eastAsia="Andale Sans UI"/>
          <w:kern w:val="1"/>
          <w:lang w:eastAsia="ar-SA"/>
        </w:rPr>
        <w:t xml:space="preserve"> d.</w:t>
      </w:r>
      <w:r w:rsidR="00762A31">
        <w:rPr>
          <w:rFonts w:eastAsia="Andale Sans UI"/>
          <w:kern w:val="1"/>
          <w:lang w:eastAsia="ar-SA"/>
        </w:rPr>
        <w:t xml:space="preserve"> </w:t>
      </w:r>
      <w:r w:rsidR="002942C8">
        <w:rPr>
          <w:rFonts w:eastAsia="Andale Sans UI"/>
          <w:kern w:val="1"/>
          <w:lang w:eastAsia="ar-SA"/>
        </w:rPr>
        <w:t>Nr. KPR-9</w:t>
      </w:r>
      <w:r w:rsidRPr="00100164">
        <w:rPr>
          <w:rFonts w:eastAsia="Andale Sans UI"/>
          <w:kern w:val="1"/>
          <w:lang w:eastAsia="ar-SA"/>
        </w:rPr>
        <w:t xml:space="preserve">, </w:t>
      </w:r>
      <w:r w:rsidR="009A2F51">
        <w:rPr>
          <w:rFonts w:eastAsia="Andale Sans UI"/>
          <w:kern w:val="1"/>
          <w:lang w:eastAsia="ar-SA"/>
        </w:rPr>
        <w:t xml:space="preserve">Skuodo </w:t>
      </w:r>
      <w:r>
        <w:rPr>
          <w:rFonts w:eastAsia="Andale Sans UI"/>
          <w:kern w:val="1"/>
          <w:lang w:eastAsia="ar-SA"/>
        </w:rPr>
        <w:t xml:space="preserve">rajono savivaldybės taryba </w:t>
      </w:r>
      <w:r w:rsidR="00D812F4">
        <w:rPr>
          <w:rFonts w:eastAsia="Andale Sans UI"/>
          <w:kern w:val="1"/>
          <w:lang w:eastAsia="ar-SA"/>
        </w:rPr>
        <w:t xml:space="preserve"> </w:t>
      </w:r>
      <w:r w:rsidRPr="001A6EC0">
        <w:rPr>
          <w:rFonts w:eastAsia="Andale Sans UI"/>
          <w:spacing w:val="60"/>
          <w:kern w:val="24"/>
          <w:lang w:eastAsia="ar-SA"/>
        </w:rPr>
        <w:t>nusprendžia</w:t>
      </w:r>
      <w:r>
        <w:rPr>
          <w:rFonts w:eastAsia="Andale Sans UI"/>
          <w:kern w:val="1"/>
          <w:lang w:eastAsia="ar-SA"/>
        </w:rPr>
        <w:t>:</w:t>
      </w:r>
    </w:p>
    <w:p w14:paraId="048262C0" w14:textId="7D80CFA9" w:rsidR="009A2F51" w:rsidRPr="009A2F51" w:rsidRDefault="009A2F51" w:rsidP="009A2F51">
      <w:pPr>
        <w:ind w:firstLine="1298"/>
        <w:jc w:val="both"/>
        <w:rPr>
          <w:rFonts w:eastAsia="Andale Sans UI"/>
          <w:kern w:val="1"/>
          <w:lang w:eastAsia="ar-SA"/>
        </w:rPr>
      </w:pPr>
      <w:r>
        <w:rPr>
          <w:rFonts w:eastAsia="Andale Sans UI"/>
          <w:kern w:val="1"/>
          <w:lang w:eastAsia="ar-SA"/>
        </w:rPr>
        <w:t xml:space="preserve">1. </w:t>
      </w:r>
      <w:r w:rsidR="00762A31">
        <w:rPr>
          <w:rFonts w:eastAsia="Andale Sans UI"/>
          <w:kern w:val="1"/>
          <w:lang w:eastAsia="ar-SA"/>
        </w:rPr>
        <w:t xml:space="preserve">Skirti </w:t>
      </w:r>
      <w:r w:rsidRPr="009A2F51">
        <w:rPr>
          <w:rFonts w:eastAsia="Andale Sans UI"/>
          <w:kern w:val="1"/>
          <w:lang w:eastAsia="ar-SA"/>
        </w:rPr>
        <w:t xml:space="preserve">Skuodo rajono savivaldybės kontrolės ir audito tarnybos savivaldybės </w:t>
      </w:r>
      <w:r w:rsidR="00762A31">
        <w:rPr>
          <w:rFonts w:eastAsia="Andale Sans UI"/>
          <w:kern w:val="1"/>
          <w:lang w:eastAsia="ar-SA"/>
        </w:rPr>
        <w:t>kontrolierei</w:t>
      </w:r>
      <w:r w:rsidRPr="009A2F51">
        <w:rPr>
          <w:rFonts w:eastAsia="Andale Sans UI"/>
          <w:kern w:val="1"/>
          <w:lang w:eastAsia="ar-SA"/>
        </w:rPr>
        <w:t xml:space="preserve"> </w:t>
      </w:r>
      <w:r>
        <w:rPr>
          <w:rFonts w:eastAsia="Andale Sans UI"/>
          <w:kern w:val="1"/>
          <w:lang w:eastAsia="ar-SA"/>
        </w:rPr>
        <w:t>Sim</w:t>
      </w:r>
      <w:r w:rsidR="00762A31">
        <w:rPr>
          <w:rFonts w:eastAsia="Andale Sans UI"/>
          <w:kern w:val="1"/>
          <w:lang w:eastAsia="ar-SA"/>
        </w:rPr>
        <w:t>ai</w:t>
      </w:r>
      <w:r>
        <w:rPr>
          <w:rFonts w:eastAsia="Andale Sans UI"/>
          <w:kern w:val="1"/>
          <w:lang w:eastAsia="ar-SA"/>
        </w:rPr>
        <w:t xml:space="preserve"> Jablonskien</w:t>
      </w:r>
      <w:r w:rsidR="00762A31">
        <w:rPr>
          <w:rFonts w:eastAsia="Andale Sans UI"/>
          <w:kern w:val="1"/>
          <w:lang w:eastAsia="ar-SA"/>
        </w:rPr>
        <w:t>ei</w:t>
      </w:r>
      <w:r w:rsidRPr="009A2F51">
        <w:rPr>
          <w:rFonts w:eastAsia="Andale Sans UI"/>
          <w:kern w:val="1"/>
          <w:lang w:eastAsia="ar-SA"/>
        </w:rPr>
        <w:t xml:space="preserve"> </w:t>
      </w:r>
      <w:r w:rsidR="00762A31">
        <w:rPr>
          <w:rFonts w:eastAsia="Andale Sans UI"/>
          <w:kern w:val="1"/>
          <w:lang w:eastAsia="ar-SA"/>
        </w:rPr>
        <w:t>50 proc. pareiginės algos priemoką</w:t>
      </w:r>
      <w:r w:rsidRPr="009A2F51">
        <w:rPr>
          <w:rFonts w:eastAsia="Andale Sans UI"/>
          <w:kern w:val="1"/>
          <w:lang w:eastAsia="ar-SA"/>
        </w:rPr>
        <w:t xml:space="preserve"> </w:t>
      </w:r>
      <w:r w:rsidR="00762A31">
        <w:rPr>
          <w:color w:val="000000"/>
        </w:rPr>
        <w:t xml:space="preserve">už įprastą darbo krūvį viršijančią veiklą, kai yra padidėjęs darbų mastas atliekant pareigybės aprašyme nustatytas funkcijas neviršijant nustatytos darbo laiko trukmės, </w:t>
      </w:r>
      <w:r w:rsidRPr="009A2F51">
        <w:rPr>
          <w:rFonts w:eastAsia="Andale Sans UI"/>
          <w:kern w:val="1"/>
          <w:lang w:eastAsia="ar-SA"/>
        </w:rPr>
        <w:t>nuo 202</w:t>
      </w:r>
      <w:r>
        <w:rPr>
          <w:rFonts w:eastAsia="Andale Sans UI"/>
          <w:kern w:val="1"/>
          <w:lang w:eastAsia="ar-SA"/>
        </w:rPr>
        <w:t>5</w:t>
      </w:r>
      <w:r w:rsidRPr="009A2F51">
        <w:rPr>
          <w:rFonts w:eastAsia="Andale Sans UI"/>
          <w:kern w:val="1"/>
          <w:lang w:eastAsia="ar-SA"/>
        </w:rPr>
        <w:t xml:space="preserve"> m. </w:t>
      </w:r>
      <w:r>
        <w:rPr>
          <w:rFonts w:eastAsia="Andale Sans UI"/>
          <w:kern w:val="1"/>
          <w:lang w:eastAsia="ar-SA"/>
        </w:rPr>
        <w:t>kovo</w:t>
      </w:r>
      <w:r w:rsidRPr="009A2F51">
        <w:rPr>
          <w:rFonts w:eastAsia="Andale Sans UI"/>
          <w:kern w:val="1"/>
          <w:lang w:eastAsia="ar-SA"/>
        </w:rPr>
        <w:t xml:space="preserve"> 1 d.</w:t>
      </w:r>
      <w:r w:rsidR="00762A31">
        <w:rPr>
          <w:rFonts w:eastAsia="Andale Sans UI"/>
          <w:kern w:val="1"/>
          <w:lang w:eastAsia="ar-SA"/>
        </w:rPr>
        <w:t xml:space="preserve"> iki kol bus paskirtas į pareigas Skuodo rajono savivaldybės kontrolės ir audito tarnybos patarėjas.</w:t>
      </w:r>
    </w:p>
    <w:p w14:paraId="647C21CF" w14:textId="5D07399D" w:rsidR="004734AE" w:rsidRDefault="009A2F51" w:rsidP="009A2F51">
      <w:pPr>
        <w:ind w:firstLine="1298"/>
        <w:jc w:val="both"/>
        <w:rPr>
          <w:color w:val="000000"/>
        </w:rPr>
      </w:pPr>
      <w:r>
        <w:rPr>
          <w:rFonts w:eastAsia="Andale Sans UI"/>
          <w:kern w:val="1"/>
          <w:lang w:eastAsia="ar-SA"/>
        </w:rPr>
        <w:t xml:space="preserve">2. </w:t>
      </w:r>
      <w:r w:rsidR="004734AE" w:rsidRPr="00082D4E">
        <w:rPr>
          <w:color w:val="000000"/>
        </w:rPr>
        <w:t>Nurodyti, kad šis sprendimas gali būti skundžiamas Lietuvos Respublikos administracinių bylų teisenos įstatymo nustatyta tvarka Lietuvos administracinių ginčų komisijos Klaipėdos apygardos skyriui (J. Janonio g. 24, Klaipėda) arba</w:t>
      </w:r>
      <w:r w:rsidR="004734AE">
        <w:rPr>
          <w:color w:val="000000"/>
        </w:rPr>
        <w:t xml:space="preserve"> Regionų apygardos administracinio teismo Klaipėdos rūmams (Galinio Pylimo g. 9, Klaipėda) per vieną mėnesį nuo šio teisės akto paskelbimo arba įteikimo suinteresuotam asmeniui dienos.</w:t>
      </w:r>
    </w:p>
    <w:p w14:paraId="3C921318" w14:textId="77777777" w:rsidR="00D52EBA" w:rsidRDefault="00D52EBA" w:rsidP="00D52EBA">
      <w:pPr>
        <w:jc w:val="both"/>
      </w:pPr>
    </w:p>
    <w:p w14:paraId="1E8ED0B4" w14:textId="77777777" w:rsidR="004734AE" w:rsidRDefault="004734AE" w:rsidP="00D52EBA">
      <w:pPr>
        <w:jc w:val="both"/>
      </w:pPr>
    </w:p>
    <w:p w14:paraId="7B469181" w14:textId="77777777" w:rsidR="004734AE" w:rsidRDefault="004734AE" w:rsidP="00D52EBA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AD0EE9" w14:paraId="41649A45" w14:textId="77777777" w:rsidTr="00AD0EE9">
        <w:tc>
          <w:tcPr>
            <w:tcW w:w="4814" w:type="dxa"/>
          </w:tcPr>
          <w:p w14:paraId="15BCD987" w14:textId="25D3A751" w:rsidR="00AD0EE9" w:rsidRDefault="00AD0EE9" w:rsidP="00AD0EE9">
            <w:pPr>
              <w:tabs>
                <w:tab w:val="right" w:pos="9638"/>
              </w:tabs>
              <w:ind w:right="-105" w:hanging="120"/>
            </w:pPr>
            <w:r>
              <w:t>Savivaldybės meras</w:t>
            </w:r>
          </w:p>
        </w:tc>
        <w:tc>
          <w:tcPr>
            <w:tcW w:w="4815" w:type="dxa"/>
          </w:tcPr>
          <w:p w14:paraId="08F1DAD4" w14:textId="77777777" w:rsidR="00AD0EE9" w:rsidRDefault="00AD0EE9" w:rsidP="0038124B">
            <w:pPr>
              <w:tabs>
                <w:tab w:val="right" w:pos="9638"/>
              </w:tabs>
              <w:ind w:right="-105"/>
            </w:pPr>
          </w:p>
        </w:tc>
      </w:tr>
    </w:tbl>
    <w:p w14:paraId="5226CD76" w14:textId="680FED9A" w:rsidR="0038124B" w:rsidRDefault="0038124B" w:rsidP="0038124B">
      <w:pPr>
        <w:tabs>
          <w:tab w:val="right" w:pos="9638"/>
        </w:tabs>
        <w:ind w:right="-105"/>
      </w:pPr>
    </w:p>
    <w:p w14:paraId="73216001" w14:textId="77777777" w:rsidR="0038124B" w:rsidRDefault="0038124B" w:rsidP="0038124B">
      <w:pPr>
        <w:tabs>
          <w:tab w:val="right" w:pos="9638"/>
        </w:tabs>
        <w:ind w:right="-105"/>
      </w:pPr>
    </w:p>
    <w:p w14:paraId="098B127B" w14:textId="77777777" w:rsidR="0038124B" w:rsidRDefault="0038124B" w:rsidP="0038124B">
      <w:pPr>
        <w:tabs>
          <w:tab w:val="right" w:pos="9638"/>
        </w:tabs>
        <w:ind w:right="-105"/>
      </w:pPr>
    </w:p>
    <w:p w14:paraId="40FFC004" w14:textId="77777777" w:rsidR="0038124B" w:rsidRDefault="0038124B" w:rsidP="0038124B">
      <w:pPr>
        <w:tabs>
          <w:tab w:val="right" w:pos="9638"/>
        </w:tabs>
        <w:ind w:right="-105"/>
      </w:pPr>
    </w:p>
    <w:p w14:paraId="4F21EF89" w14:textId="77777777" w:rsidR="001A2BE8" w:rsidRDefault="001A2BE8" w:rsidP="0038124B">
      <w:pPr>
        <w:tabs>
          <w:tab w:val="right" w:pos="9638"/>
        </w:tabs>
        <w:ind w:right="-105"/>
      </w:pPr>
    </w:p>
    <w:p w14:paraId="3FD35A3C" w14:textId="77777777" w:rsidR="00EB6595" w:rsidRDefault="00EB6595" w:rsidP="0038124B">
      <w:pPr>
        <w:tabs>
          <w:tab w:val="right" w:pos="9638"/>
        </w:tabs>
        <w:ind w:right="-105"/>
      </w:pPr>
    </w:p>
    <w:p w14:paraId="2A39976D" w14:textId="77777777" w:rsidR="00EB6595" w:rsidRDefault="00EB6595" w:rsidP="0038124B">
      <w:pPr>
        <w:tabs>
          <w:tab w:val="right" w:pos="9638"/>
        </w:tabs>
        <w:ind w:right="-105"/>
      </w:pPr>
    </w:p>
    <w:p w14:paraId="7E72EC16" w14:textId="77777777" w:rsidR="00EB6595" w:rsidRDefault="00EB6595" w:rsidP="0038124B">
      <w:pPr>
        <w:tabs>
          <w:tab w:val="right" w:pos="9638"/>
        </w:tabs>
        <w:ind w:right="-105"/>
      </w:pPr>
    </w:p>
    <w:p w14:paraId="19D810BD" w14:textId="77777777" w:rsidR="00EB6595" w:rsidRDefault="00EB6595" w:rsidP="0038124B">
      <w:pPr>
        <w:tabs>
          <w:tab w:val="right" w:pos="9638"/>
        </w:tabs>
        <w:ind w:right="-105"/>
      </w:pPr>
    </w:p>
    <w:p w14:paraId="1106E92C" w14:textId="77777777" w:rsidR="00EB6595" w:rsidRDefault="00EB6595" w:rsidP="0038124B">
      <w:pPr>
        <w:tabs>
          <w:tab w:val="right" w:pos="9638"/>
        </w:tabs>
        <w:ind w:right="-105"/>
      </w:pPr>
    </w:p>
    <w:p w14:paraId="512BED8A" w14:textId="77777777" w:rsidR="00EB6595" w:rsidRDefault="00EB6595" w:rsidP="0038124B">
      <w:pPr>
        <w:tabs>
          <w:tab w:val="right" w:pos="9638"/>
        </w:tabs>
        <w:ind w:right="-105"/>
      </w:pPr>
    </w:p>
    <w:p w14:paraId="1D449596" w14:textId="77777777" w:rsidR="00EB6595" w:rsidRDefault="00EB6595" w:rsidP="0038124B">
      <w:pPr>
        <w:tabs>
          <w:tab w:val="right" w:pos="9638"/>
        </w:tabs>
        <w:ind w:right="-105"/>
      </w:pPr>
    </w:p>
    <w:p w14:paraId="6B2B55C9" w14:textId="77777777" w:rsidR="00EB6595" w:rsidRDefault="00EB6595" w:rsidP="0038124B">
      <w:pPr>
        <w:tabs>
          <w:tab w:val="right" w:pos="9638"/>
        </w:tabs>
        <w:ind w:right="-105"/>
      </w:pPr>
    </w:p>
    <w:p w14:paraId="7886E5FE" w14:textId="77777777" w:rsidR="00EB6595" w:rsidRDefault="00EB6595" w:rsidP="0038124B">
      <w:pPr>
        <w:tabs>
          <w:tab w:val="right" w:pos="9638"/>
        </w:tabs>
        <w:ind w:right="-105"/>
      </w:pPr>
    </w:p>
    <w:p w14:paraId="6A3249B7" w14:textId="77777777" w:rsidR="00EB6595" w:rsidRDefault="00EB6595" w:rsidP="0038124B">
      <w:pPr>
        <w:tabs>
          <w:tab w:val="right" w:pos="9638"/>
        </w:tabs>
        <w:ind w:right="-105"/>
      </w:pPr>
    </w:p>
    <w:p w14:paraId="2642E8D8" w14:textId="77777777" w:rsidR="00EB6595" w:rsidRDefault="00EB6595" w:rsidP="0038124B">
      <w:pPr>
        <w:tabs>
          <w:tab w:val="right" w:pos="9638"/>
        </w:tabs>
        <w:ind w:right="-105"/>
      </w:pPr>
    </w:p>
    <w:p w14:paraId="750ABBCE" w14:textId="77777777" w:rsidR="001A2BE8" w:rsidRDefault="001A2BE8" w:rsidP="0038124B">
      <w:pPr>
        <w:tabs>
          <w:tab w:val="right" w:pos="9638"/>
        </w:tabs>
        <w:ind w:right="-105"/>
      </w:pPr>
    </w:p>
    <w:p w14:paraId="2247AFA7" w14:textId="77777777" w:rsidR="0038124B" w:rsidRDefault="0038124B" w:rsidP="0038124B">
      <w:pPr>
        <w:tabs>
          <w:tab w:val="right" w:pos="9638"/>
        </w:tabs>
        <w:ind w:right="-105"/>
      </w:pPr>
    </w:p>
    <w:p w14:paraId="7B007D8A" w14:textId="77777777" w:rsidR="0038124B" w:rsidRDefault="0038124B" w:rsidP="0038124B">
      <w:pPr>
        <w:tabs>
          <w:tab w:val="right" w:pos="9638"/>
        </w:tabs>
        <w:ind w:right="-105"/>
      </w:pPr>
    </w:p>
    <w:p w14:paraId="55FA1B33" w14:textId="093D5D34" w:rsidR="0038124B" w:rsidRPr="006C796C" w:rsidRDefault="00762A31" w:rsidP="0038124B">
      <w:pPr>
        <w:tabs>
          <w:tab w:val="right" w:pos="9638"/>
        </w:tabs>
        <w:ind w:right="-105"/>
        <w:rPr>
          <w:b/>
          <w:bCs/>
        </w:rPr>
      </w:pPr>
      <w:r>
        <w:t>Alina Beniušienė</w:t>
      </w:r>
      <w:r w:rsidR="00950A59">
        <w:t>, tel. (0</w:t>
      </w:r>
      <w:r w:rsidR="0038124B">
        <w:t> 440)</w:t>
      </w:r>
      <w:r w:rsidR="003F481B">
        <w:t xml:space="preserve"> </w:t>
      </w:r>
      <w:r w:rsidR="0038124B">
        <w:t xml:space="preserve"> </w:t>
      </w:r>
      <w:r>
        <w:t>73</w:t>
      </w:r>
      <w:r w:rsidR="003F481B">
        <w:t xml:space="preserve"> </w:t>
      </w:r>
      <w:r>
        <w:t>984</w:t>
      </w:r>
      <w:r w:rsidR="003F481B" w:rsidDel="003F481B">
        <w:t xml:space="preserve"> </w:t>
      </w:r>
    </w:p>
    <w:p w14:paraId="1278EBE5" w14:textId="23B33FF6" w:rsidR="00F64E44" w:rsidRPr="00D52EBA" w:rsidRDefault="00F64E44" w:rsidP="003953C1">
      <w:pPr>
        <w:rPr>
          <w:lang w:eastAsia="de-DE"/>
        </w:rPr>
      </w:pPr>
    </w:p>
    <w:sectPr w:rsidR="00F64E44" w:rsidRPr="00D52EBA" w:rsidSect="00EF2ECC">
      <w:headerReference w:type="first" r:id="rId8"/>
      <w:pgSz w:w="11907" w:h="16840" w:code="9"/>
      <w:pgMar w:top="1134" w:right="567" w:bottom="709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49EEF" w14:textId="77777777" w:rsidR="00724CA5" w:rsidRDefault="00724CA5">
      <w:r>
        <w:separator/>
      </w:r>
    </w:p>
  </w:endnote>
  <w:endnote w:type="continuationSeparator" w:id="0">
    <w:p w14:paraId="513E4F37" w14:textId="77777777" w:rsidR="00724CA5" w:rsidRDefault="00724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68C90" w14:textId="77777777" w:rsidR="00724CA5" w:rsidRDefault="00724CA5">
      <w:r>
        <w:separator/>
      </w:r>
    </w:p>
  </w:footnote>
  <w:footnote w:type="continuationSeparator" w:id="0">
    <w:p w14:paraId="4E4B7803" w14:textId="77777777" w:rsidR="00724CA5" w:rsidRDefault="00724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C798" w14:textId="77777777" w:rsidR="007203A1" w:rsidRPr="00C75475" w:rsidRDefault="007203A1" w:rsidP="00C75475">
    <w:pPr>
      <w:pStyle w:val="Antrats"/>
      <w:jc w:val="right"/>
      <w:rPr>
        <w:b/>
        <w:bCs/>
        <w:i/>
        <w:iCs/>
      </w:rPr>
    </w:pPr>
    <w:r w:rsidRPr="00C75475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14BC5"/>
    <w:multiLevelType w:val="hybridMultilevel"/>
    <w:tmpl w:val="024A424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97910"/>
    <w:multiLevelType w:val="hybridMultilevel"/>
    <w:tmpl w:val="4776F1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33567918">
    <w:abstractNumId w:val="2"/>
  </w:num>
  <w:num w:numId="2" w16cid:durableId="397747832">
    <w:abstractNumId w:val="0"/>
  </w:num>
  <w:num w:numId="3" w16cid:durableId="467206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13D36"/>
    <w:rsid w:val="0001609C"/>
    <w:rsid w:val="00052884"/>
    <w:rsid w:val="000637E0"/>
    <w:rsid w:val="000773DB"/>
    <w:rsid w:val="00082D4E"/>
    <w:rsid w:val="0009296A"/>
    <w:rsid w:val="000A7236"/>
    <w:rsid w:val="000B34E8"/>
    <w:rsid w:val="000B3D9B"/>
    <w:rsid w:val="000C7816"/>
    <w:rsid w:val="000E0AE7"/>
    <w:rsid w:val="000F6EB6"/>
    <w:rsid w:val="0010796F"/>
    <w:rsid w:val="00163EAD"/>
    <w:rsid w:val="00174820"/>
    <w:rsid w:val="00174CEB"/>
    <w:rsid w:val="001A2BE8"/>
    <w:rsid w:val="001A43F3"/>
    <w:rsid w:val="001B3758"/>
    <w:rsid w:val="001C136F"/>
    <w:rsid w:val="001C1C25"/>
    <w:rsid w:val="001E24FF"/>
    <w:rsid w:val="001F0667"/>
    <w:rsid w:val="00200B4B"/>
    <w:rsid w:val="0021612A"/>
    <w:rsid w:val="00224A3F"/>
    <w:rsid w:val="0023580F"/>
    <w:rsid w:val="00245806"/>
    <w:rsid w:val="00260F93"/>
    <w:rsid w:val="00276245"/>
    <w:rsid w:val="0028022E"/>
    <w:rsid w:val="00292F69"/>
    <w:rsid w:val="002942C8"/>
    <w:rsid w:val="002A1245"/>
    <w:rsid w:val="002A5504"/>
    <w:rsid w:val="002A563F"/>
    <w:rsid w:val="002C0AAA"/>
    <w:rsid w:val="002E2983"/>
    <w:rsid w:val="003148C0"/>
    <w:rsid w:val="0034357B"/>
    <w:rsid w:val="0036650E"/>
    <w:rsid w:val="0037255C"/>
    <w:rsid w:val="003760C3"/>
    <w:rsid w:val="0038124B"/>
    <w:rsid w:val="00387274"/>
    <w:rsid w:val="003953C1"/>
    <w:rsid w:val="003B142E"/>
    <w:rsid w:val="003C4D14"/>
    <w:rsid w:val="003C6F59"/>
    <w:rsid w:val="003E29DE"/>
    <w:rsid w:val="003E74B4"/>
    <w:rsid w:val="003F481B"/>
    <w:rsid w:val="0041729C"/>
    <w:rsid w:val="004345AA"/>
    <w:rsid w:val="00435F45"/>
    <w:rsid w:val="00462963"/>
    <w:rsid w:val="004734AE"/>
    <w:rsid w:val="0048753C"/>
    <w:rsid w:val="004944CE"/>
    <w:rsid w:val="004B5B45"/>
    <w:rsid w:val="004B74A6"/>
    <w:rsid w:val="004C3E6E"/>
    <w:rsid w:val="004D32B0"/>
    <w:rsid w:val="004D7479"/>
    <w:rsid w:val="004F31BD"/>
    <w:rsid w:val="005045C3"/>
    <w:rsid w:val="00527D4C"/>
    <w:rsid w:val="00534B7C"/>
    <w:rsid w:val="00535C73"/>
    <w:rsid w:val="00556E49"/>
    <w:rsid w:val="00590B9C"/>
    <w:rsid w:val="00590C5A"/>
    <w:rsid w:val="005A1C80"/>
    <w:rsid w:val="005B073A"/>
    <w:rsid w:val="005B1246"/>
    <w:rsid w:val="005B5874"/>
    <w:rsid w:val="005C2167"/>
    <w:rsid w:val="005C5FE0"/>
    <w:rsid w:val="005D13BB"/>
    <w:rsid w:val="005F5254"/>
    <w:rsid w:val="005F52A0"/>
    <w:rsid w:val="00600088"/>
    <w:rsid w:val="00654DA5"/>
    <w:rsid w:val="006A2253"/>
    <w:rsid w:val="006A3141"/>
    <w:rsid w:val="006C796C"/>
    <w:rsid w:val="006D30FD"/>
    <w:rsid w:val="006E1744"/>
    <w:rsid w:val="006F7ED4"/>
    <w:rsid w:val="007203A1"/>
    <w:rsid w:val="00724CA5"/>
    <w:rsid w:val="0073055F"/>
    <w:rsid w:val="007369EE"/>
    <w:rsid w:val="00747B49"/>
    <w:rsid w:val="00762A31"/>
    <w:rsid w:val="00772812"/>
    <w:rsid w:val="007A3A30"/>
    <w:rsid w:val="00812FB9"/>
    <w:rsid w:val="0082108F"/>
    <w:rsid w:val="00831843"/>
    <w:rsid w:val="00853020"/>
    <w:rsid w:val="008572A1"/>
    <w:rsid w:val="0086615D"/>
    <w:rsid w:val="00870F9E"/>
    <w:rsid w:val="008759D9"/>
    <w:rsid w:val="00885C45"/>
    <w:rsid w:val="00891DFE"/>
    <w:rsid w:val="00897A78"/>
    <w:rsid w:val="008C1465"/>
    <w:rsid w:val="008E4EDD"/>
    <w:rsid w:val="00921395"/>
    <w:rsid w:val="00934036"/>
    <w:rsid w:val="00950A59"/>
    <w:rsid w:val="00957204"/>
    <w:rsid w:val="009654B9"/>
    <w:rsid w:val="00982E34"/>
    <w:rsid w:val="00997A0F"/>
    <w:rsid w:val="009A2F51"/>
    <w:rsid w:val="009A330F"/>
    <w:rsid w:val="009D39F9"/>
    <w:rsid w:val="009E13F7"/>
    <w:rsid w:val="009F1855"/>
    <w:rsid w:val="00A07DB6"/>
    <w:rsid w:val="00A215E9"/>
    <w:rsid w:val="00A23FBF"/>
    <w:rsid w:val="00A3138B"/>
    <w:rsid w:val="00A3580A"/>
    <w:rsid w:val="00A37FBE"/>
    <w:rsid w:val="00A519B4"/>
    <w:rsid w:val="00A52F9C"/>
    <w:rsid w:val="00A71B44"/>
    <w:rsid w:val="00A802D6"/>
    <w:rsid w:val="00A90FF4"/>
    <w:rsid w:val="00A94787"/>
    <w:rsid w:val="00AA234B"/>
    <w:rsid w:val="00AA5CEE"/>
    <w:rsid w:val="00AC79FB"/>
    <w:rsid w:val="00AD0EE9"/>
    <w:rsid w:val="00AD520F"/>
    <w:rsid w:val="00AF4D53"/>
    <w:rsid w:val="00B242BF"/>
    <w:rsid w:val="00B25505"/>
    <w:rsid w:val="00B27ED5"/>
    <w:rsid w:val="00B315B5"/>
    <w:rsid w:val="00B440BA"/>
    <w:rsid w:val="00B534D1"/>
    <w:rsid w:val="00B62FC1"/>
    <w:rsid w:val="00B86C08"/>
    <w:rsid w:val="00C10E41"/>
    <w:rsid w:val="00C326B8"/>
    <w:rsid w:val="00C73353"/>
    <w:rsid w:val="00C75475"/>
    <w:rsid w:val="00C760C8"/>
    <w:rsid w:val="00CB62C2"/>
    <w:rsid w:val="00CE2339"/>
    <w:rsid w:val="00CE629B"/>
    <w:rsid w:val="00CF6370"/>
    <w:rsid w:val="00D0740E"/>
    <w:rsid w:val="00D21367"/>
    <w:rsid w:val="00D355ED"/>
    <w:rsid w:val="00D52EBA"/>
    <w:rsid w:val="00D72B68"/>
    <w:rsid w:val="00D73C18"/>
    <w:rsid w:val="00D812F4"/>
    <w:rsid w:val="00DA1504"/>
    <w:rsid w:val="00DA3788"/>
    <w:rsid w:val="00DB6CA2"/>
    <w:rsid w:val="00DC1D72"/>
    <w:rsid w:val="00E00CE4"/>
    <w:rsid w:val="00E221B1"/>
    <w:rsid w:val="00E34E70"/>
    <w:rsid w:val="00E4533A"/>
    <w:rsid w:val="00E84FCA"/>
    <w:rsid w:val="00E91227"/>
    <w:rsid w:val="00EB6595"/>
    <w:rsid w:val="00EC2496"/>
    <w:rsid w:val="00EC7858"/>
    <w:rsid w:val="00ED24D2"/>
    <w:rsid w:val="00ED5E4E"/>
    <w:rsid w:val="00EF2ECC"/>
    <w:rsid w:val="00F02A82"/>
    <w:rsid w:val="00F21FAC"/>
    <w:rsid w:val="00F501D1"/>
    <w:rsid w:val="00F57D84"/>
    <w:rsid w:val="00F64E44"/>
    <w:rsid w:val="00F743B9"/>
    <w:rsid w:val="00F77504"/>
    <w:rsid w:val="00F91EED"/>
    <w:rsid w:val="00FA1634"/>
    <w:rsid w:val="00FA5628"/>
    <w:rsid w:val="00FB5C3E"/>
    <w:rsid w:val="00FD2AD6"/>
    <w:rsid w:val="00FD66E5"/>
    <w:rsid w:val="00FE1A26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5129"/>
  <w15:docId w15:val="{59C59A5C-3683-444A-8538-542EEBE1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HTMLiankstoformatuotas">
    <w:name w:val="HTML Preformatted"/>
    <w:basedOn w:val="prastasis"/>
    <w:link w:val="HTMLiankstoformatuotasDiagrama"/>
    <w:rsid w:val="00417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auto"/>
      <w:sz w:val="20"/>
      <w:szCs w:val="20"/>
      <w:lang w:eastAsia="lt-LT"/>
    </w:rPr>
  </w:style>
  <w:style w:type="character" w:customStyle="1" w:styleId="HTMLiankstoformatuotasDiagrama">
    <w:name w:val="HTML iš anksto formatuotas Diagrama"/>
    <w:link w:val="HTMLiankstoformatuotas"/>
    <w:rsid w:val="0041729C"/>
    <w:rPr>
      <w:rFonts w:ascii="Courier New" w:eastAsia="Times New Roman" w:hAnsi="Courier New" w:cs="Times New Roman"/>
      <w:szCs w:val="20"/>
      <w:lang w:eastAsia="lt-LT"/>
    </w:rPr>
  </w:style>
  <w:style w:type="character" w:styleId="Hipersaitas">
    <w:name w:val="Hyperlink"/>
    <w:rsid w:val="0041729C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Sraopastraipa">
    <w:name w:val="List Paragraph"/>
    <w:basedOn w:val="prastasis"/>
    <w:uiPriority w:val="34"/>
    <w:qFormat/>
    <w:rsid w:val="00FD66E5"/>
    <w:pPr>
      <w:ind w:left="720"/>
      <w:contextualSpacing/>
    </w:pPr>
    <w:rPr>
      <w:color w:val="auto"/>
      <w:szCs w:val="20"/>
      <w:lang w:val="en-US"/>
    </w:rPr>
  </w:style>
  <w:style w:type="paragraph" w:styleId="Pataisymai">
    <w:name w:val="Revision"/>
    <w:hidden/>
    <w:uiPriority w:val="99"/>
    <w:semiHidden/>
    <w:rsid w:val="0073055F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375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1B3758"/>
    <w:rPr>
      <w:rFonts w:ascii="Segoe UI" w:eastAsia="Times New Roman" w:hAnsi="Segoe UI" w:cs="Segoe UI"/>
      <w:color w:val="00000A"/>
      <w:sz w:val="18"/>
      <w:szCs w:val="18"/>
    </w:rPr>
  </w:style>
  <w:style w:type="character" w:styleId="Grietas">
    <w:name w:val="Strong"/>
    <w:basedOn w:val="Numatytasispastraiposriftas"/>
    <w:uiPriority w:val="22"/>
    <w:qFormat/>
    <w:rsid w:val="004734AE"/>
    <w:rPr>
      <w:b/>
      <w:bCs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6C796C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39"/>
    <w:rsid w:val="00AD0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7856dc4258c9457daca26927950bd6f5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ED2BC-286F-4B54-870E-A768377A6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7856dc4258c9457daca26927950bd6f5</Template>
  <TotalTime>2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2024 METŲ UŽIMTUMO DIDINIMO PROGRAMOS PATVIRTINIMO</vt:lpstr>
      <vt:lpstr/>
    </vt:vector>
  </TitlesOfParts>
  <Manager>2024-02-29</Manager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2024 METŲ UŽIMTUMO DIDINIMO PROGRAMOS PATVIRTINIMO</dc:title>
  <dc:subject>T9-19</dc:subject>
  <dc:creator>SKUODO RAJONO SAVIVALDYBĖS TARYBA</dc:creator>
  <cp:lastModifiedBy>Sadauskienė, Dalia</cp:lastModifiedBy>
  <cp:revision>3</cp:revision>
  <cp:lastPrinted>2022-11-07T12:52:00Z</cp:lastPrinted>
  <dcterms:created xsi:type="dcterms:W3CDTF">2025-03-17T12:59:00Z</dcterms:created>
  <dcterms:modified xsi:type="dcterms:W3CDTF">2025-03-17T13:00:00Z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